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D89E" w14:textId="77777777" w:rsidR="00C23771" w:rsidRDefault="00C23771" w:rsidP="000B2D07">
      <w:pPr>
        <w:pStyle w:val="paragraph"/>
        <w:spacing w:after="120"/>
        <w:jc w:val="right"/>
        <w:textAlignment w:val="baseline"/>
        <w:rPr>
          <w:rStyle w:val="eop"/>
          <w:rFonts w:ascii="Montserrat" w:hAnsi="Montserrat" w:cs="Calibri"/>
          <w:sz w:val="22"/>
          <w:szCs w:val="22"/>
        </w:rPr>
      </w:pPr>
    </w:p>
    <w:p w14:paraId="13C393B1" w14:textId="13C97412" w:rsidR="00172025" w:rsidRPr="00172025" w:rsidRDefault="00172025" w:rsidP="000B2D07">
      <w:pPr>
        <w:pStyle w:val="paragraph"/>
        <w:spacing w:after="120"/>
        <w:jc w:val="right"/>
        <w:textAlignment w:val="baseline"/>
        <w:rPr>
          <w:rStyle w:val="eop"/>
          <w:rFonts w:ascii="Montserrat" w:hAnsi="Montserrat" w:cs="Calibri"/>
          <w:sz w:val="22"/>
          <w:szCs w:val="22"/>
        </w:rPr>
      </w:pPr>
      <w:r w:rsidRPr="00172025">
        <w:rPr>
          <w:rStyle w:val="eop"/>
          <w:rFonts w:ascii="Montserrat" w:hAnsi="Montserrat" w:cs="Calibri"/>
          <w:sz w:val="22"/>
          <w:szCs w:val="22"/>
        </w:rPr>
        <w:t> </w:t>
      </w:r>
      <w:r w:rsidR="000B2D07">
        <w:rPr>
          <w:rStyle w:val="eop"/>
          <w:rFonts w:ascii="Montserrat" w:hAnsi="Montserrat" w:cs="Calibri"/>
          <w:sz w:val="22"/>
          <w:szCs w:val="22"/>
        </w:rPr>
        <w:t xml:space="preserve">Kraków, </w:t>
      </w:r>
      <w:r w:rsidR="00FE314D" w:rsidRPr="0035305D">
        <w:rPr>
          <w:rStyle w:val="eop"/>
          <w:rFonts w:ascii="Montserrat" w:hAnsi="Montserrat" w:cs="Calibri"/>
          <w:sz w:val="22"/>
          <w:szCs w:val="22"/>
        </w:rPr>
        <w:t>2</w:t>
      </w:r>
      <w:r w:rsidR="0035305D" w:rsidRPr="0035305D">
        <w:rPr>
          <w:rStyle w:val="eop"/>
          <w:rFonts w:ascii="Montserrat" w:hAnsi="Montserrat" w:cs="Calibri"/>
          <w:sz w:val="22"/>
          <w:szCs w:val="22"/>
        </w:rPr>
        <w:t>5</w:t>
      </w:r>
      <w:r w:rsidR="000B2D07" w:rsidRPr="0035305D">
        <w:rPr>
          <w:rStyle w:val="eop"/>
          <w:rFonts w:ascii="Montserrat" w:hAnsi="Montserrat" w:cs="Calibri"/>
          <w:sz w:val="22"/>
          <w:szCs w:val="22"/>
        </w:rPr>
        <w:t>.01.2023</w:t>
      </w:r>
    </w:p>
    <w:p w14:paraId="11A7296E" w14:textId="040C29FE" w:rsidR="000B2D07" w:rsidRPr="000B2D07" w:rsidRDefault="000B2D07" w:rsidP="000B2D07">
      <w:pPr>
        <w:rPr>
          <w:rFonts w:ascii="Montserrat" w:hAnsi="Montserrat" w:cstheme="minorHAnsi"/>
          <w:b/>
          <w:bCs/>
        </w:rPr>
      </w:pPr>
      <w:bookmarkStart w:id="0" w:name="_Hlk124939264"/>
      <w:r w:rsidRPr="000B2D07">
        <w:rPr>
          <w:rFonts w:ascii="Montserrat" w:hAnsi="Montserrat" w:cstheme="minorHAnsi"/>
          <w:sz w:val="32"/>
          <w:szCs w:val="32"/>
        </w:rPr>
        <w:t xml:space="preserve">For </w:t>
      </w:r>
      <w:proofErr w:type="spellStart"/>
      <w:r w:rsidRPr="000B2D07">
        <w:rPr>
          <w:rFonts w:ascii="Montserrat" w:hAnsi="Montserrat" w:cstheme="minorHAnsi"/>
          <w:sz w:val="32"/>
          <w:szCs w:val="32"/>
        </w:rPr>
        <w:t>sustainable</w:t>
      </w:r>
      <w:proofErr w:type="spellEnd"/>
      <w:r w:rsidRPr="000B2D07">
        <w:rPr>
          <w:rFonts w:ascii="Montserrat" w:hAnsi="Montserrat" w:cstheme="minorHAnsi"/>
          <w:sz w:val="32"/>
          <w:szCs w:val="32"/>
        </w:rPr>
        <w:t xml:space="preserve"> networks. Konkurs na obudowę programatora modułów optycznych.</w:t>
      </w:r>
      <w:r w:rsidRPr="000B2D07">
        <w:rPr>
          <w:rFonts w:ascii="Montserrat" w:hAnsi="Montserrat" w:cstheme="minorHAnsi"/>
          <w:sz w:val="32"/>
          <w:szCs w:val="32"/>
        </w:rPr>
        <w:br/>
      </w:r>
      <w:r w:rsidRPr="000B2D07">
        <w:rPr>
          <w:rFonts w:ascii="Montserrat" w:hAnsi="Montserrat" w:cstheme="minorHAnsi"/>
          <w:b/>
          <w:bCs/>
        </w:rPr>
        <w:br/>
        <w:t xml:space="preserve">Salumanus ogłasza konkurs na najciekawszy projekt obudowy programatora modułów optycznych Smart </w:t>
      </w:r>
      <w:proofErr w:type="spellStart"/>
      <w:r w:rsidRPr="000B2D07">
        <w:rPr>
          <w:rFonts w:ascii="Montserrat" w:hAnsi="Montserrat" w:cstheme="minorHAnsi"/>
          <w:b/>
          <w:bCs/>
        </w:rPr>
        <w:t>Recode</w:t>
      </w:r>
      <w:proofErr w:type="spellEnd"/>
      <w:r w:rsidRPr="000B2D07">
        <w:rPr>
          <w:rFonts w:ascii="Montserrat" w:hAnsi="Montserrat" w:cstheme="minorHAnsi"/>
          <w:b/>
          <w:bCs/>
        </w:rPr>
        <w:t xml:space="preserve"> Device GBC </w:t>
      </w:r>
      <w:proofErr w:type="spellStart"/>
      <w:r w:rsidRPr="000B2D07">
        <w:rPr>
          <w:rFonts w:ascii="Montserrat" w:hAnsi="Montserrat" w:cstheme="minorHAnsi"/>
          <w:b/>
          <w:bCs/>
        </w:rPr>
        <w:t>Photonics</w:t>
      </w:r>
      <w:proofErr w:type="spellEnd"/>
      <w:r w:rsidRPr="000B2D07">
        <w:rPr>
          <w:rFonts w:ascii="Montserrat" w:hAnsi="Montserrat" w:cstheme="minorHAnsi"/>
          <w:b/>
          <w:bCs/>
        </w:rPr>
        <w:t xml:space="preserve">. Oprócz atrakcyjnego wyglądu i funkcjonalności, punktowane będą rozwiązania minimalizujące zużycie surowców lub zmniejszające ilość odpadów. Projekty można składać do </w:t>
      </w:r>
      <w:r w:rsidR="0035305D">
        <w:rPr>
          <w:rFonts w:ascii="Montserrat" w:hAnsi="Montserrat" w:cstheme="minorHAnsi"/>
          <w:b/>
          <w:bCs/>
        </w:rPr>
        <w:t>6</w:t>
      </w:r>
      <w:r w:rsidRPr="000B2D07">
        <w:rPr>
          <w:rFonts w:ascii="Montserrat" w:hAnsi="Montserrat" w:cstheme="minorHAnsi"/>
          <w:b/>
          <w:bCs/>
        </w:rPr>
        <w:t xml:space="preserve"> </w:t>
      </w:r>
      <w:r w:rsidR="0035305D">
        <w:rPr>
          <w:rFonts w:ascii="Montserrat" w:hAnsi="Montserrat" w:cstheme="minorHAnsi"/>
          <w:b/>
          <w:bCs/>
        </w:rPr>
        <w:t xml:space="preserve">marca </w:t>
      </w:r>
      <w:r w:rsidRPr="000B2D07">
        <w:rPr>
          <w:rFonts w:ascii="Montserrat" w:hAnsi="Montserrat" w:cstheme="minorHAnsi"/>
          <w:b/>
          <w:bCs/>
        </w:rPr>
        <w:t>2023 roku. Zwycięzca otrzyma 5000 zł.</w:t>
      </w:r>
    </w:p>
    <w:p w14:paraId="329D0913" w14:textId="7B037FE4" w:rsidR="00FD5561" w:rsidRDefault="000B2D07" w:rsidP="000B2D07">
      <w:pPr>
        <w:rPr>
          <w:rFonts w:ascii="Montserrat" w:hAnsi="Montserrat" w:cstheme="minorHAnsi"/>
        </w:rPr>
      </w:pPr>
      <w:r w:rsidRPr="000B2D07">
        <w:rPr>
          <w:rFonts w:ascii="Montserrat" w:hAnsi="Montserrat" w:cstheme="minorHAnsi"/>
        </w:rPr>
        <w:t xml:space="preserve">Funkcjonalność i bezpieczeństwo to najważniejsze cechy urządzeń sieciowych. </w:t>
      </w:r>
      <w:r w:rsidR="00654B43" w:rsidRPr="000B2D07">
        <w:rPr>
          <w:rFonts w:ascii="Montserrat" w:hAnsi="Montserrat" w:cstheme="minorHAnsi"/>
        </w:rPr>
        <w:t>Salumanus</w:t>
      </w:r>
      <w:r w:rsidR="00654B43">
        <w:rPr>
          <w:rFonts w:ascii="Montserrat" w:hAnsi="Montserrat" w:cstheme="minorHAnsi"/>
        </w:rPr>
        <w:t>,</w:t>
      </w:r>
      <w:r w:rsidR="00654B43" w:rsidRPr="000B2D07">
        <w:rPr>
          <w:rFonts w:ascii="Montserrat" w:hAnsi="Montserrat" w:cstheme="minorHAnsi"/>
        </w:rPr>
        <w:t xml:space="preserve"> </w:t>
      </w:r>
      <w:r w:rsidR="00654B43">
        <w:rPr>
          <w:rFonts w:ascii="Montserrat" w:hAnsi="Montserrat" w:cstheme="minorHAnsi"/>
        </w:rPr>
        <w:t>p</w:t>
      </w:r>
      <w:r w:rsidR="00C5107F" w:rsidRPr="00C5107F">
        <w:rPr>
          <w:rFonts w:ascii="Montserrat" w:hAnsi="Montserrat" w:cstheme="minorHAnsi"/>
        </w:rPr>
        <w:t>roducent i dostawca rozwiązań</w:t>
      </w:r>
      <w:r w:rsidR="00654B43">
        <w:rPr>
          <w:rFonts w:ascii="Montserrat" w:hAnsi="Montserrat" w:cstheme="minorHAnsi"/>
        </w:rPr>
        <w:t xml:space="preserve"> teleinformatycznych,</w:t>
      </w:r>
      <w:r w:rsidR="00C5107F" w:rsidRPr="000B2D07">
        <w:rPr>
          <w:rFonts w:ascii="Montserrat" w:hAnsi="Montserrat" w:cstheme="minorHAnsi"/>
          <w:b/>
          <w:bCs/>
        </w:rPr>
        <w:t xml:space="preserve"> </w:t>
      </w:r>
      <w:r w:rsidRPr="000B2D07">
        <w:rPr>
          <w:rFonts w:ascii="Montserrat" w:hAnsi="Montserrat" w:cstheme="minorHAnsi"/>
        </w:rPr>
        <w:t xml:space="preserve">stawia </w:t>
      </w:r>
      <w:r w:rsidR="00154F79">
        <w:rPr>
          <w:rFonts w:ascii="Montserrat" w:hAnsi="Montserrat" w:cstheme="minorHAnsi"/>
        </w:rPr>
        <w:t xml:space="preserve">jednak </w:t>
      </w:r>
      <w:r w:rsidRPr="000B2D07">
        <w:rPr>
          <w:rFonts w:ascii="Montserrat" w:hAnsi="Montserrat" w:cstheme="minorHAnsi"/>
        </w:rPr>
        <w:t xml:space="preserve">poprzeczkę nieco wyżej. Nowa obudowa ma być nie tylko użyteczna, ale także zaprojektowana z myślą o środowisku. </w:t>
      </w:r>
    </w:p>
    <w:p w14:paraId="044C468C" w14:textId="3AB71B68" w:rsidR="000B2D07" w:rsidRDefault="000B2D07" w:rsidP="000B2D07">
      <w:pPr>
        <w:rPr>
          <w:rFonts w:ascii="Montserrat" w:hAnsi="Montserrat" w:cstheme="minorHAnsi"/>
        </w:rPr>
      </w:pPr>
      <w:r w:rsidRPr="000B2D07">
        <w:rPr>
          <w:rFonts w:ascii="Montserrat" w:hAnsi="Montserrat" w:cstheme="minorHAnsi"/>
        </w:rPr>
        <w:t xml:space="preserve">– </w:t>
      </w:r>
      <w:r w:rsidRPr="000B2D07">
        <w:rPr>
          <w:rFonts w:ascii="Montserrat" w:hAnsi="Montserrat" w:cstheme="minorHAnsi"/>
          <w:i/>
          <w:iCs/>
        </w:rPr>
        <w:t xml:space="preserve">Cała idea programatora SRD opiera się na trosce o zrównoważony rozwój sieci. Nasze urządzenie umożliwia wielokrotne programowanie uniwersalnych modułów optycznych. Takich modułów montuje się w serwerowniach setki sztuk, więc ich powtórne wykorzystanie, znacząco zmniejsza </w:t>
      </w:r>
      <w:r w:rsidR="00EB3D34">
        <w:rPr>
          <w:rFonts w:ascii="Montserrat" w:hAnsi="Montserrat" w:cstheme="minorHAnsi"/>
          <w:i/>
          <w:iCs/>
        </w:rPr>
        <w:t>ilość</w:t>
      </w:r>
      <w:r w:rsidRPr="000B2D07">
        <w:rPr>
          <w:rFonts w:ascii="Montserrat" w:hAnsi="Montserrat" w:cstheme="minorHAnsi"/>
          <w:i/>
          <w:iCs/>
        </w:rPr>
        <w:t xml:space="preserve"> elektroodpadów</w:t>
      </w:r>
      <w:r w:rsidRPr="000B2D07">
        <w:rPr>
          <w:rFonts w:ascii="Montserrat" w:hAnsi="Montserrat" w:cstheme="minorHAnsi"/>
        </w:rPr>
        <w:t xml:space="preserve"> – tłumaczy </w:t>
      </w:r>
      <w:r w:rsidRPr="000B2D07">
        <w:rPr>
          <w:rFonts w:ascii="Montserrat" w:hAnsi="Montserrat" w:cstheme="minorHAnsi"/>
          <w:b/>
          <w:bCs/>
        </w:rPr>
        <w:t xml:space="preserve">Marcin Bała, prezes Salumanus, właściciela </w:t>
      </w:r>
      <w:r w:rsidR="00654B43">
        <w:rPr>
          <w:rFonts w:ascii="Montserrat" w:hAnsi="Montserrat" w:cstheme="minorHAnsi"/>
          <w:b/>
          <w:bCs/>
        </w:rPr>
        <w:t xml:space="preserve">polskiej </w:t>
      </w:r>
      <w:r w:rsidRPr="000B2D07">
        <w:rPr>
          <w:rFonts w:ascii="Montserrat" w:hAnsi="Montserrat" w:cstheme="minorHAnsi"/>
          <w:b/>
          <w:bCs/>
        </w:rPr>
        <w:t xml:space="preserve">marki </w:t>
      </w:r>
      <w:bookmarkStart w:id="1" w:name="_Hlk124936803"/>
      <w:r w:rsidRPr="000B2D07">
        <w:rPr>
          <w:rFonts w:ascii="Montserrat" w:hAnsi="Montserrat" w:cstheme="minorHAnsi"/>
          <w:b/>
          <w:bCs/>
        </w:rPr>
        <w:t xml:space="preserve">GBC </w:t>
      </w:r>
      <w:proofErr w:type="spellStart"/>
      <w:r w:rsidRPr="000B2D07">
        <w:rPr>
          <w:rFonts w:ascii="Montserrat" w:hAnsi="Montserrat" w:cstheme="minorHAnsi"/>
          <w:b/>
          <w:bCs/>
        </w:rPr>
        <w:t>Photonics</w:t>
      </w:r>
      <w:proofErr w:type="spellEnd"/>
      <w:r w:rsidRPr="000B2D07">
        <w:rPr>
          <w:rFonts w:ascii="Montserrat" w:hAnsi="Montserrat" w:cstheme="minorHAnsi"/>
          <w:b/>
          <w:bCs/>
        </w:rPr>
        <w:t>.</w:t>
      </w:r>
      <w:bookmarkEnd w:id="1"/>
    </w:p>
    <w:p w14:paraId="4916B46B" w14:textId="44BE9492" w:rsidR="000B2D07" w:rsidRDefault="000B2D07" w:rsidP="000B2D07">
      <w:pPr>
        <w:rPr>
          <w:rStyle w:val="eop"/>
          <w:rFonts w:ascii="Montserrat" w:hAnsi="Montserrat" w:cstheme="minorHAnsi"/>
          <w:color w:val="222F3D"/>
        </w:rPr>
      </w:pPr>
      <w:r w:rsidRPr="000B2D07">
        <w:rPr>
          <w:rStyle w:val="normaltextrun"/>
          <w:rFonts w:ascii="Montserrat" w:hAnsi="Montserrat" w:cstheme="minorHAnsi"/>
          <w:color w:val="222F3D"/>
        </w:rPr>
        <w:t xml:space="preserve">Do udziału w konkursie „For </w:t>
      </w:r>
      <w:proofErr w:type="spellStart"/>
      <w:r w:rsidRPr="000B2D07">
        <w:rPr>
          <w:rStyle w:val="spellingerror"/>
          <w:rFonts w:ascii="Montserrat" w:hAnsi="Montserrat" w:cstheme="minorHAnsi"/>
          <w:color w:val="222F3D"/>
        </w:rPr>
        <w:t>sustainable</w:t>
      </w:r>
      <w:proofErr w:type="spellEnd"/>
      <w:r w:rsidRPr="000B2D07">
        <w:rPr>
          <w:rStyle w:val="normaltextrun"/>
          <w:rFonts w:ascii="Montserrat" w:hAnsi="Montserrat" w:cstheme="minorHAnsi"/>
          <w:color w:val="222F3D"/>
        </w:rPr>
        <w:t xml:space="preserve"> networks” Salumanus zaprasza</w:t>
      </w:r>
      <w:r w:rsidR="004B5746">
        <w:rPr>
          <w:rStyle w:val="normaltextrun"/>
          <w:rFonts w:ascii="Montserrat" w:hAnsi="Montserrat" w:cstheme="minorHAnsi"/>
          <w:color w:val="222F3D"/>
        </w:rPr>
        <w:t xml:space="preserve"> szczególnie </w:t>
      </w:r>
      <w:r w:rsidRPr="000B2D07">
        <w:rPr>
          <w:rStyle w:val="normaltextrun"/>
          <w:rFonts w:ascii="Montserrat" w:hAnsi="Montserrat" w:cstheme="minorHAnsi"/>
          <w:color w:val="222F3D"/>
        </w:rPr>
        <w:t xml:space="preserve"> studentów i absolwentów studiów</w:t>
      </w:r>
      <w:r w:rsidRPr="000B2D07">
        <w:rPr>
          <w:rStyle w:val="normaltextrun"/>
          <w:rFonts w:ascii="Montserrat" w:hAnsi="Montserrat" w:cstheme="minorHAnsi"/>
          <w:color w:val="000000"/>
        </w:rPr>
        <w:t> z obszaru nauk technicznych i sztuk plastycznych</w:t>
      </w:r>
      <w:r w:rsidRPr="000B2D07">
        <w:rPr>
          <w:rStyle w:val="normaltextrun"/>
          <w:rFonts w:ascii="Montserrat" w:hAnsi="Montserrat" w:cstheme="minorHAnsi"/>
          <w:color w:val="222F3D"/>
        </w:rPr>
        <w:t xml:space="preserve">. Patronem artystycznym konkursu oraz członkiem jury będzie </w:t>
      </w:r>
      <w:r w:rsidR="00FE314D">
        <w:rPr>
          <w:rStyle w:val="normaltextrun"/>
          <w:rFonts w:ascii="Montserrat" w:hAnsi="Montserrat" w:cstheme="minorHAnsi"/>
          <w:b/>
          <w:bCs/>
          <w:color w:val="222F3D"/>
        </w:rPr>
        <w:t xml:space="preserve">dr hab. Zbigniew Latała, profesor PK, </w:t>
      </w:r>
      <w:r w:rsidR="00FE314D" w:rsidRPr="00FE314D">
        <w:rPr>
          <w:rStyle w:val="normaltextrun"/>
          <w:rFonts w:ascii="Montserrat" w:hAnsi="Montserrat" w:cstheme="minorHAnsi"/>
          <w:color w:val="222F3D"/>
        </w:rPr>
        <w:t xml:space="preserve">kierownik Pracowni Inżynierii Wzornictwa Przemysłowego </w:t>
      </w:r>
      <w:r w:rsidRPr="00FE314D">
        <w:rPr>
          <w:rStyle w:val="normaltextrun"/>
          <w:rFonts w:ascii="Montserrat" w:hAnsi="Montserrat" w:cstheme="minorHAnsi"/>
          <w:color w:val="222F3D"/>
        </w:rPr>
        <w:t>Politechniki Krakowskiej.  </w:t>
      </w:r>
      <w:r w:rsidRPr="00FE314D">
        <w:rPr>
          <w:rStyle w:val="eop"/>
          <w:rFonts w:ascii="Montserrat" w:hAnsi="Montserrat" w:cstheme="minorHAnsi"/>
          <w:color w:val="222F3D"/>
        </w:rPr>
        <w:t> </w:t>
      </w:r>
    </w:p>
    <w:p w14:paraId="68821C9B" w14:textId="7A332C02" w:rsidR="004B5746" w:rsidRPr="000B2D07" w:rsidRDefault="004B5746" w:rsidP="000B2D07">
      <w:pPr>
        <w:rPr>
          <w:rStyle w:val="eop"/>
          <w:rFonts w:ascii="Montserrat" w:hAnsi="Montserrat" w:cstheme="minorHAnsi"/>
          <w:b/>
          <w:bCs/>
          <w:color w:val="222F3D"/>
        </w:rPr>
      </w:pPr>
      <w:r>
        <w:rPr>
          <w:rStyle w:val="eop"/>
          <w:rFonts w:ascii="Montserrat" w:hAnsi="Montserrat" w:cstheme="minorHAnsi"/>
          <w:color w:val="222F3D"/>
        </w:rPr>
        <w:t xml:space="preserve">- </w:t>
      </w:r>
      <w:r w:rsidR="001D7F14" w:rsidRPr="00C23771">
        <w:rPr>
          <w:rStyle w:val="eop"/>
          <w:rFonts w:ascii="Montserrat" w:hAnsi="Montserrat" w:cstheme="minorHAnsi"/>
          <w:i/>
          <w:iCs/>
          <w:color w:val="222F3D"/>
        </w:rPr>
        <w:t>Przed uczestnikami konkursu ciekawe zadanie</w:t>
      </w:r>
      <w:r w:rsidR="00C23771" w:rsidRPr="00C23771">
        <w:rPr>
          <w:rStyle w:val="eop"/>
          <w:rFonts w:ascii="Montserrat" w:hAnsi="Montserrat" w:cstheme="minorHAnsi"/>
          <w:i/>
          <w:iCs/>
          <w:color w:val="222F3D"/>
        </w:rPr>
        <w:t>:</w:t>
      </w:r>
      <w:r w:rsidR="001D7F14" w:rsidRPr="00C23771">
        <w:rPr>
          <w:rStyle w:val="eop"/>
          <w:rFonts w:ascii="Montserrat" w:hAnsi="Montserrat" w:cstheme="minorHAnsi"/>
          <w:i/>
          <w:iCs/>
          <w:color w:val="222F3D"/>
        </w:rPr>
        <w:t xml:space="preserve"> </w:t>
      </w:r>
      <w:r w:rsidR="00C23771" w:rsidRPr="00C23771">
        <w:rPr>
          <w:rStyle w:val="eop"/>
          <w:rFonts w:ascii="Montserrat" w:hAnsi="Montserrat" w:cstheme="minorHAnsi"/>
          <w:i/>
          <w:iCs/>
          <w:color w:val="222F3D"/>
        </w:rPr>
        <w:t>s</w:t>
      </w:r>
      <w:r w:rsidR="001D7F14" w:rsidRPr="00C23771">
        <w:rPr>
          <w:rStyle w:val="eop"/>
          <w:rFonts w:ascii="Montserrat" w:hAnsi="Montserrat" w:cstheme="minorHAnsi"/>
          <w:i/>
          <w:iCs/>
          <w:color w:val="222F3D"/>
        </w:rPr>
        <w:t xml:space="preserve">tworzenia produktu użytecznego, atrakcyjnego wizualnie i jednocześnie przyjaznego dla środowiska. Jako </w:t>
      </w:r>
      <w:proofErr w:type="spellStart"/>
      <w:r w:rsidR="001D7F14" w:rsidRPr="00C23771">
        <w:rPr>
          <w:rStyle w:val="eop"/>
          <w:rFonts w:ascii="Montserrat" w:hAnsi="Montserrat" w:cstheme="minorHAnsi"/>
          <w:i/>
          <w:iCs/>
          <w:color w:val="222F3D"/>
        </w:rPr>
        <w:t>dydatyka</w:t>
      </w:r>
      <w:proofErr w:type="spellEnd"/>
      <w:r w:rsidR="005A0E42">
        <w:rPr>
          <w:rStyle w:val="eop"/>
          <w:rFonts w:ascii="Montserrat" w:hAnsi="Montserrat" w:cstheme="minorHAnsi"/>
          <w:i/>
          <w:iCs/>
          <w:color w:val="222F3D"/>
        </w:rPr>
        <w:t>,</w:t>
      </w:r>
      <w:r w:rsidR="001D7F14" w:rsidRPr="00C23771">
        <w:rPr>
          <w:rStyle w:val="eop"/>
          <w:rFonts w:ascii="Montserrat" w:hAnsi="Montserrat" w:cstheme="minorHAnsi"/>
          <w:i/>
          <w:iCs/>
          <w:color w:val="222F3D"/>
        </w:rPr>
        <w:t xml:space="preserve"> zawsze cieszy mnie możliwość zaangażowania studentów w realne</w:t>
      </w:r>
      <w:r w:rsidR="00C23771" w:rsidRPr="00C23771">
        <w:rPr>
          <w:rStyle w:val="eop"/>
          <w:rFonts w:ascii="Montserrat" w:hAnsi="Montserrat" w:cstheme="minorHAnsi"/>
          <w:i/>
          <w:iCs/>
          <w:color w:val="222F3D"/>
        </w:rPr>
        <w:t>, biznesowe</w:t>
      </w:r>
      <w:r w:rsidR="001D7F14" w:rsidRPr="00C23771">
        <w:rPr>
          <w:rStyle w:val="eop"/>
          <w:rFonts w:ascii="Montserrat" w:hAnsi="Montserrat" w:cstheme="minorHAnsi"/>
          <w:i/>
          <w:iCs/>
          <w:color w:val="222F3D"/>
        </w:rPr>
        <w:t xml:space="preserve"> projekty</w:t>
      </w:r>
      <w:r w:rsidR="00C23771">
        <w:rPr>
          <w:rStyle w:val="eop"/>
          <w:rFonts w:ascii="Montserrat" w:hAnsi="Montserrat" w:cstheme="minorHAnsi"/>
          <w:i/>
          <w:iCs/>
          <w:color w:val="222F3D"/>
        </w:rPr>
        <w:t xml:space="preserve">. Mam nadzieję, że nas zaskoczą </w:t>
      </w:r>
      <w:r w:rsidR="00C23771">
        <w:rPr>
          <w:rStyle w:val="eop"/>
          <w:rFonts w:ascii="Montserrat" w:hAnsi="Montserrat" w:cstheme="minorHAnsi"/>
          <w:color w:val="222F3D"/>
        </w:rPr>
        <w:t xml:space="preserve">– podkreśla </w:t>
      </w:r>
      <w:r w:rsidR="00C23771" w:rsidRPr="00C23771">
        <w:rPr>
          <w:rStyle w:val="normaltextrun"/>
          <w:rFonts w:ascii="Montserrat" w:hAnsi="Montserrat" w:cstheme="minorHAnsi"/>
          <w:color w:val="222F3D"/>
        </w:rPr>
        <w:t>dr hab. Zbigniew Latała, profesor PK.</w:t>
      </w:r>
    </w:p>
    <w:p w14:paraId="62296C50" w14:textId="5C0DBDB3" w:rsidR="000B2D07" w:rsidRDefault="000B2D07" w:rsidP="000B2D07">
      <w:pPr>
        <w:rPr>
          <w:rFonts w:ascii="Montserrat" w:hAnsi="Montserrat" w:cstheme="minorHAnsi"/>
        </w:rPr>
      </w:pPr>
      <w:r w:rsidRPr="000B2D07">
        <w:rPr>
          <w:rFonts w:ascii="Montserrat" w:hAnsi="Montserrat" w:cstheme="minorHAnsi"/>
        </w:rPr>
        <w:t xml:space="preserve">Projekty należy przesyłać do </w:t>
      </w:r>
      <w:r w:rsidR="00FE314D">
        <w:rPr>
          <w:rFonts w:ascii="Montserrat" w:hAnsi="Montserrat" w:cstheme="minorHAnsi"/>
          <w:b/>
          <w:bCs/>
        </w:rPr>
        <w:t>6</w:t>
      </w:r>
      <w:r w:rsidRPr="00FD5561">
        <w:rPr>
          <w:rFonts w:ascii="Montserrat" w:hAnsi="Montserrat" w:cstheme="minorHAnsi"/>
          <w:b/>
          <w:bCs/>
        </w:rPr>
        <w:t xml:space="preserve"> </w:t>
      </w:r>
      <w:r w:rsidR="00FE314D">
        <w:rPr>
          <w:rFonts w:ascii="Montserrat" w:hAnsi="Montserrat" w:cstheme="minorHAnsi"/>
          <w:b/>
          <w:bCs/>
        </w:rPr>
        <w:t>marca</w:t>
      </w:r>
      <w:r w:rsidRPr="00FD5561">
        <w:rPr>
          <w:rFonts w:ascii="Montserrat" w:hAnsi="Montserrat" w:cstheme="minorHAnsi"/>
          <w:b/>
          <w:bCs/>
        </w:rPr>
        <w:t xml:space="preserve"> 2023</w:t>
      </w:r>
      <w:r w:rsidRPr="000B2D07">
        <w:rPr>
          <w:rFonts w:ascii="Montserrat" w:hAnsi="Montserrat" w:cstheme="minorHAnsi"/>
        </w:rPr>
        <w:t xml:space="preserve"> (do godz. 16.00) na adres marketing@salumanus.com. Spośród prac spełniających warunki techniczne jury wyłoni trzy najlepsze prace. Autorzy finałowych projektów otrzymają nagrodę w wysokości 2000 zł.  </w:t>
      </w:r>
    </w:p>
    <w:p w14:paraId="75131F90" w14:textId="77777777" w:rsidR="00C23771" w:rsidRDefault="000B2D07" w:rsidP="00FD5561">
      <w:pPr>
        <w:rPr>
          <w:rFonts w:ascii="Montserrat" w:hAnsi="Montserrat" w:cstheme="minorHAnsi"/>
        </w:rPr>
      </w:pPr>
      <w:r w:rsidRPr="000B2D07">
        <w:rPr>
          <w:rFonts w:ascii="Montserrat" w:hAnsi="Montserrat" w:cstheme="minorHAnsi"/>
        </w:rPr>
        <w:t xml:space="preserve">W drugim etapie </w:t>
      </w:r>
      <w:r w:rsidR="00654B43">
        <w:rPr>
          <w:rFonts w:ascii="Montserrat" w:hAnsi="Montserrat" w:cstheme="minorHAnsi"/>
        </w:rPr>
        <w:t xml:space="preserve">konkursu </w:t>
      </w:r>
      <w:r w:rsidRPr="000B2D07">
        <w:rPr>
          <w:rFonts w:ascii="Montserrat" w:hAnsi="Montserrat" w:cstheme="minorHAnsi"/>
        </w:rPr>
        <w:t>wizualizacje finałowych prac zostaną udostępnione na stronie www.salumanus.com i poddane głosowaniu Internautów. Zwycięski projekt otrzyma dodatkowo 3000 zł.</w:t>
      </w:r>
    </w:p>
    <w:p w14:paraId="30CDF024" w14:textId="17961E3F" w:rsidR="00FD5561" w:rsidRDefault="000B2D07" w:rsidP="00FD5561">
      <w:pPr>
        <w:rPr>
          <w:rFonts w:ascii="Montserrat" w:hAnsi="Montserrat" w:cstheme="minorHAnsi"/>
        </w:rPr>
      </w:pPr>
      <w:r w:rsidRPr="000B2D07">
        <w:rPr>
          <w:rFonts w:ascii="Montserrat" w:hAnsi="Montserrat" w:cstheme="minorHAnsi"/>
        </w:rPr>
        <w:lastRenderedPageBreak/>
        <w:t xml:space="preserve">Regulamin konkursu „For </w:t>
      </w:r>
      <w:proofErr w:type="spellStart"/>
      <w:r w:rsidRPr="000B2D07">
        <w:rPr>
          <w:rFonts w:ascii="Montserrat" w:hAnsi="Montserrat" w:cstheme="minorHAnsi"/>
        </w:rPr>
        <w:t>sustainable</w:t>
      </w:r>
      <w:proofErr w:type="spellEnd"/>
      <w:r w:rsidRPr="000B2D07">
        <w:rPr>
          <w:rFonts w:ascii="Montserrat" w:hAnsi="Montserrat" w:cstheme="minorHAnsi"/>
        </w:rPr>
        <w:t xml:space="preserve"> networks”, szczegółowe warunki techniczne projektu i kartę zgłoszeniową można pobrać na </w:t>
      </w:r>
      <w:r w:rsidRPr="001D7F14">
        <w:rPr>
          <w:rFonts w:ascii="Montserrat" w:hAnsi="Montserrat" w:cstheme="minorHAnsi"/>
        </w:rPr>
        <w:t>stronie:</w:t>
      </w:r>
      <w:r w:rsidRPr="000B2D07">
        <w:rPr>
          <w:rFonts w:ascii="Montserrat" w:hAnsi="Montserrat" w:cstheme="minorHAnsi"/>
        </w:rPr>
        <w:t xml:space="preserve"> </w:t>
      </w:r>
      <w:r w:rsidR="001D7F14" w:rsidRPr="00C23771">
        <w:rPr>
          <w:rFonts w:ascii="Montserrat" w:hAnsi="Montserrat" w:cstheme="minorHAnsi"/>
          <w:b/>
          <w:bCs/>
        </w:rPr>
        <w:t>konkurs.salumanus.com.</w:t>
      </w:r>
    </w:p>
    <w:p w14:paraId="71994A78" w14:textId="375E27C2" w:rsidR="00FD5561" w:rsidRDefault="00FD5561" w:rsidP="00FD5561">
      <w:pPr>
        <w:rPr>
          <w:rFonts w:ascii="Montserrat" w:hAnsi="Montserrat" w:cstheme="minorHAnsi"/>
        </w:rPr>
      </w:pPr>
      <w:r w:rsidRPr="000B2D07">
        <w:rPr>
          <w:rFonts w:ascii="Montserrat" w:hAnsi="Montserrat" w:cstheme="minorHAnsi"/>
        </w:rPr>
        <w:t xml:space="preserve">Idea SRD GBC </w:t>
      </w:r>
      <w:proofErr w:type="spellStart"/>
      <w:r w:rsidRPr="000B2D07">
        <w:rPr>
          <w:rFonts w:ascii="Montserrat" w:hAnsi="Montserrat" w:cstheme="minorHAnsi"/>
        </w:rPr>
        <w:t>Photonics</w:t>
      </w:r>
      <w:proofErr w:type="spellEnd"/>
      <w:r w:rsidRPr="000B2D07">
        <w:rPr>
          <w:rFonts w:ascii="Montserrat" w:hAnsi="Montserrat" w:cstheme="minorHAnsi"/>
        </w:rPr>
        <w:t xml:space="preserve"> powstała w laboratorium firmy Salumanus. Programator miał swoją premierę w 2019 roku. </w:t>
      </w:r>
      <w:r w:rsidR="00654B43">
        <w:rPr>
          <w:rFonts w:ascii="Montserrat" w:hAnsi="Montserrat" w:cstheme="minorHAnsi"/>
        </w:rPr>
        <w:t>Trzy lata później p</w:t>
      </w:r>
      <w:r>
        <w:rPr>
          <w:rFonts w:ascii="Montserrat" w:hAnsi="Montserrat" w:cstheme="minorHAnsi"/>
        </w:rPr>
        <w:t xml:space="preserve">owstała </w:t>
      </w:r>
      <w:r w:rsidRPr="00FD5561">
        <w:rPr>
          <w:rFonts w:ascii="Montserrat" w:hAnsi="Montserrat" w:cstheme="minorHAnsi"/>
          <w:b/>
          <w:bCs/>
        </w:rPr>
        <w:t xml:space="preserve">aplikacja </w:t>
      </w:r>
      <w:proofErr w:type="spellStart"/>
      <w:r w:rsidRPr="00FD5561">
        <w:rPr>
          <w:rFonts w:ascii="Montserrat" w:hAnsi="Montserrat" w:cstheme="minorHAnsi"/>
          <w:b/>
          <w:bCs/>
        </w:rPr>
        <w:t>SRDGo</w:t>
      </w:r>
      <w:proofErr w:type="spellEnd"/>
      <w:r w:rsidRPr="00FD5561">
        <w:rPr>
          <w:rFonts w:ascii="Montserrat" w:hAnsi="Montserrat" w:cstheme="minorHAnsi"/>
          <w:b/>
          <w:bCs/>
        </w:rPr>
        <w:t>,</w:t>
      </w:r>
      <w:r>
        <w:rPr>
          <w:rFonts w:ascii="Montserrat" w:hAnsi="Montserrat" w:cstheme="minorHAnsi"/>
        </w:rPr>
        <w:t xml:space="preserve"> która</w:t>
      </w:r>
      <w:r w:rsidRPr="00FD5561">
        <w:rPr>
          <w:rStyle w:val="normaltextrun"/>
          <w:rFonts w:ascii="Montserrat" w:hAnsi="Montserrat" w:cs="Segoe UI"/>
          <w:b/>
          <w:bCs/>
        </w:rPr>
        <w:t xml:space="preserve"> </w:t>
      </w:r>
      <w:r w:rsidR="00654B43" w:rsidRPr="00654B43">
        <w:rPr>
          <w:rStyle w:val="normaltextrun"/>
          <w:rFonts w:ascii="Montserrat" w:hAnsi="Montserrat" w:cs="Segoe UI"/>
        </w:rPr>
        <w:t>u</w:t>
      </w:r>
      <w:r w:rsidRPr="00FD5561">
        <w:rPr>
          <w:rStyle w:val="normaltextrun"/>
          <w:rFonts w:ascii="Montserrat" w:hAnsi="Montserrat" w:cs="Segoe UI"/>
        </w:rPr>
        <w:t xml:space="preserve">możliwia szybkie sprawdzenie szczegółów technicznych i kompatybilności wkładek GBC </w:t>
      </w:r>
      <w:proofErr w:type="spellStart"/>
      <w:r w:rsidRPr="00FD5561">
        <w:rPr>
          <w:rStyle w:val="spellingerror"/>
          <w:rFonts w:ascii="Montserrat" w:hAnsi="Montserrat"/>
        </w:rPr>
        <w:t>Photonics</w:t>
      </w:r>
      <w:proofErr w:type="spellEnd"/>
      <w:r w:rsidRPr="00FD5561">
        <w:rPr>
          <w:rStyle w:val="normaltextrun"/>
          <w:rFonts w:ascii="Montserrat" w:hAnsi="Montserrat" w:cs="Segoe UI"/>
        </w:rPr>
        <w:t>.</w:t>
      </w:r>
      <w:r>
        <w:rPr>
          <w:rFonts w:ascii="Montserrat" w:hAnsi="Montserrat" w:cstheme="minorHAnsi"/>
        </w:rPr>
        <w:t xml:space="preserve"> </w:t>
      </w:r>
      <w:r>
        <w:rPr>
          <w:rStyle w:val="normaltextrun"/>
          <w:rFonts w:ascii="Montserrat" w:hAnsi="Montserrat" w:cs="Segoe UI"/>
        </w:rPr>
        <w:t xml:space="preserve">Informacje te są gromadzone w chmurze GBC </w:t>
      </w:r>
      <w:proofErr w:type="spellStart"/>
      <w:r>
        <w:rPr>
          <w:rStyle w:val="spellingerror"/>
          <w:rFonts w:ascii="Montserrat" w:hAnsi="Montserrat"/>
        </w:rPr>
        <w:t>Photonics</w:t>
      </w:r>
      <w:proofErr w:type="spellEnd"/>
      <w:r>
        <w:rPr>
          <w:rStyle w:val="normaltextrun"/>
          <w:rFonts w:ascii="Montserrat" w:hAnsi="Montserrat" w:cs="Segoe UI"/>
        </w:rPr>
        <w:t xml:space="preserve"> i na bieżąco </w:t>
      </w:r>
      <w:r w:rsidRPr="008C5B0A">
        <w:rPr>
          <w:rStyle w:val="normaltextrun"/>
          <w:rFonts w:ascii="Montserrat" w:hAnsi="Montserrat" w:cs="Segoe UI"/>
        </w:rPr>
        <w:t>aktualizowane.</w:t>
      </w:r>
      <w:r w:rsidRPr="008C5B0A">
        <w:rPr>
          <w:rStyle w:val="eop"/>
          <w:rFonts w:ascii="Montserrat" w:hAnsi="Montserrat" w:cs="Segoe UI"/>
        </w:rPr>
        <w:t> </w:t>
      </w:r>
      <w:r w:rsidRPr="000B2D07">
        <w:rPr>
          <w:rFonts w:ascii="Montserrat" w:hAnsi="Montserrat" w:cstheme="minorHAnsi"/>
        </w:rPr>
        <w:t xml:space="preserve">Najnowsza wersja programatora: SRD 5.0 oprócz </w:t>
      </w:r>
      <w:r>
        <w:rPr>
          <w:rFonts w:ascii="Montserrat" w:hAnsi="Montserrat" w:cstheme="minorHAnsi"/>
        </w:rPr>
        <w:t>dodat</w:t>
      </w:r>
      <w:r w:rsidR="00DF586E">
        <w:rPr>
          <w:rFonts w:ascii="Montserrat" w:hAnsi="Montserrat" w:cstheme="minorHAnsi"/>
        </w:rPr>
        <w:t>k</w:t>
      </w:r>
      <w:r>
        <w:rPr>
          <w:rFonts w:ascii="Montserrat" w:hAnsi="Montserrat" w:cstheme="minorHAnsi"/>
        </w:rPr>
        <w:t xml:space="preserve">owych </w:t>
      </w:r>
      <w:r w:rsidRPr="000B2D07">
        <w:rPr>
          <w:rFonts w:ascii="Montserrat" w:hAnsi="Montserrat" w:cstheme="minorHAnsi"/>
        </w:rPr>
        <w:t>funkcjonalności technicznych zostanie zaprezentowana w nowej obudowie.</w:t>
      </w:r>
    </w:p>
    <w:bookmarkEnd w:id="0"/>
    <w:p w14:paraId="36F41258" w14:textId="77777777" w:rsidR="000B2D07" w:rsidRDefault="000B2D07" w:rsidP="000B2D07">
      <w:pPr>
        <w:pStyle w:val="paragraph"/>
        <w:spacing w:before="0" w:beforeAutospacing="0" w:after="0" w:afterAutospacing="0"/>
        <w:ind w:left="8496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1505E7D5" w14:textId="77777777" w:rsidR="000B2D07" w:rsidRDefault="000B2D07" w:rsidP="000B2D07">
      <w:pPr>
        <w:pStyle w:val="paragraph"/>
        <w:spacing w:before="0" w:beforeAutospacing="0" w:after="0" w:afterAutospacing="0"/>
        <w:ind w:left="8496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23F8C86F" w14:textId="4C708E0A" w:rsidR="000B2D07" w:rsidRDefault="000B2D07" w:rsidP="000B2D07">
      <w:pPr>
        <w:pStyle w:val="paragraph"/>
        <w:spacing w:before="0" w:beforeAutospacing="0" w:after="0" w:afterAutospacing="0"/>
        <w:ind w:left="8496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</w:rPr>
        <w:t>Kontakt: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1A2E0811" w14:textId="77777777" w:rsidR="000B2D07" w:rsidRDefault="000B2D07" w:rsidP="000B2D0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22"/>
          <w:szCs w:val="22"/>
        </w:rPr>
        <w:t>Natalia Adamska-Golińska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72F8416D" w14:textId="77777777" w:rsidR="000B2D07" w:rsidRDefault="000B2D07" w:rsidP="000B2D0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specjalista ds. </w:t>
      </w:r>
      <w:r>
        <w:rPr>
          <w:rStyle w:val="normaltextrun"/>
          <w:rFonts w:ascii="Montserrat" w:hAnsi="Montserrat" w:cs="Segoe UI"/>
          <w:sz w:val="22"/>
          <w:szCs w:val="22"/>
          <w:lang w:val="en-GB"/>
        </w:rPr>
        <w:t>Public Relations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38F2D6DA" w14:textId="77777777" w:rsidR="000B2D07" w:rsidRDefault="000B2D07" w:rsidP="000B2D0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22"/>
          <w:szCs w:val="22"/>
          <w:lang w:val="en-GB"/>
        </w:rPr>
        <w:t>tel. 534 242</w:t>
      </w:r>
      <w:r>
        <w:rPr>
          <w:rStyle w:val="normaltextrun"/>
          <w:sz w:val="22"/>
          <w:szCs w:val="22"/>
          <w:lang w:val="en-GB"/>
        </w:rPr>
        <w:t> </w:t>
      </w:r>
      <w:r>
        <w:rPr>
          <w:rStyle w:val="normaltextrun"/>
          <w:rFonts w:ascii="Montserrat" w:hAnsi="Montserrat" w:cs="Segoe UI"/>
          <w:sz w:val="22"/>
          <w:szCs w:val="22"/>
          <w:lang w:val="en-GB"/>
        </w:rPr>
        <w:t>426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57294488" w14:textId="77777777" w:rsidR="000B2D07" w:rsidRDefault="000B2D07" w:rsidP="000B2D0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22"/>
          <w:szCs w:val="22"/>
          <w:lang w:val="en-GB"/>
        </w:rPr>
        <w:t>email. natalia.adamska-golinska@salumanus.com</w:t>
      </w:r>
      <w:r>
        <w:rPr>
          <w:rStyle w:val="normaltextrun"/>
          <w:sz w:val="22"/>
          <w:szCs w:val="22"/>
          <w:lang w:val="en-GB"/>
        </w:rPr>
        <w:t> 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6536FF5A" w14:textId="77777777" w:rsidR="000B2D07" w:rsidRDefault="000B2D07" w:rsidP="000B2D0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09EF19C2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color w:val="000000"/>
          <w:sz w:val="22"/>
          <w:szCs w:val="22"/>
        </w:rPr>
        <w:t>SALUMANUS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34BBD6D5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000000"/>
          <w:sz w:val="22"/>
          <w:szCs w:val="22"/>
        </w:rPr>
        <w:t>Salumanus to polska firma, która powstała z pasji do nowych technologii. Dostarcza rozwiązania do budowy nowych i rozbudowy istniejących sieci telekomunikacyjnych.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252D7B6D" w14:textId="063CA108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color w:val="000000"/>
          <w:sz w:val="22"/>
          <w:szCs w:val="22"/>
        </w:rPr>
      </w:pPr>
      <w:r>
        <w:rPr>
          <w:rStyle w:val="normaltextrun"/>
          <w:rFonts w:ascii="Montserrat" w:hAnsi="Montserrat" w:cs="Segoe UI"/>
          <w:color w:val="000000"/>
          <w:sz w:val="22"/>
          <w:szCs w:val="22"/>
        </w:rPr>
        <w:t xml:space="preserve">Od ponad 20 lat specjalizuje się w optymalizacji transmisji danych i utrzymania sieci, zarówno pod względem możliwości, jakości jak i kosztów. </w:t>
      </w:r>
    </w:p>
    <w:p w14:paraId="5CE4DA77" w14:textId="77777777" w:rsidR="000B2D07" w:rsidRPr="00454FB2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color w:val="000000"/>
          <w:sz w:val="22"/>
          <w:szCs w:val="22"/>
        </w:rPr>
      </w:pPr>
      <w:r>
        <w:rPr>
          <w:rStyle w:val="normaltextrun"/>
          <w:rFonts w:ascii="Montserrat" w:hAnsi="Montserrat" w:cs="Segoe UI"/>
          <w:color w:val="000000"/>
          <w:sz w:val="22"/>
          <w:szCs w:val="22"/>
        </w:rPr>
        <w:t>Salumanus oferuje zaawansowane wsparcie techniczne i szkoleniowe na każdym etapie projektu. Posiada własne laboratorium optyczne, w którym prowadzone są prace badawczo-rozwojowe.</w:t>
      </w:r>
      <w:r>
        <w:rPr>
          <w:rStyle w:val="normaltextrun"/>
          <w:color w:val="000000"/>
          <w:sz w:val="22"/>
          <w:szCs w:val="22"/>
        </w:rPr>
        <w:t>  </w:t>
      </w: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529DE736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000000"/>
          <w:sz w:val="22"/>
          <w:szCs w:val="22"/>
        </w:rPr>
        <w:t>Partnerem Salumanus są firmy sektora telekomunikacyjnego, integratorzy systemów informatycznych, dostawcy usług internetowych oraz centra danych.</w:t>
      </w:r>
      <w:r>
        <w:rPr>
          <w:rStyle w:val="normaltextrun"/>
          <w:color w:val="000000"/>
          <w:sz w:val="22"/>
          <w:szCs w:val="22"/>
        </w:rPr>
        <w:t>  </w:t>
      </w: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0EBBF69C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000000"/>
          <w:sz w:val="22"/>
          <w:szCs w:val="22"/>
        </w:rPr>
        <w:t>www.salumanus.com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5BF0790A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33606194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138C48A7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color w:val="000000"/>
          <w:sz w:val="22"/>
          <w:szCs w:val="22"/>
        </w:rPr>
        <w:t xml:space="preserve">GBC </w:t>
      </w:r>
      <w:proofErr w:type="spellStart"/>
      <w:r>
        <w:rPr>
          <w:rStyle w:val="spellingerror"/>
          <w:rFonts w:ascii="Montserrat" w:hAnsi="Montserrat"/>
          <w:b/>
          <w:bCs/>
          <w:color w:val="000000"/>
          <w:sz w:val="22"/>
          <w:szCs w:val="22"/>
        </w:rPr>
        <w:t>Photonics</w:t>
      </w:r>
      <w:proofErr w:type="spellEnd"/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07CBF900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000000"/>
          <w:sz w:val="22"/>
          <w:szCs w:val="22"/>
        </w:rPr>
        <w:t xml:space="preserve">GBC </w:t>
      </w:r>
      <w:proofErr w:type="spellStart"/>
      <w:r>
        <w:rPr>
          <w:rStyle w:val="spellingerror"/>
          <w:rFonts w:ascii="Montserrat" w:hAnsi="Montserrat"/>
          <w:color w:val="000000"/>
          <w:sz w:val="22"/>
          <w:szCs w:val="22"/>
        </w:rPr>
        <w:t>Photonics</w:t>
      </w:r>
      <w:proofErr w:type="spellEnd"/>
      <w:r>
        <w:rPr>
          <w:rStyle w:val="normaltextrun"/>
          <w:rFonts w:ascii="Montserrat" w:hAnsi="Montserrat" w:cs="Segoe UI"/>
          <w:color w:val="000000"/>
          <w:sz w:val="22"/>
          <w:szCs w:val="22"/>
        </w:rPr>
        <w:t xml:space="preserve"> to marka zawansowanych technologicznie urządzeń i komponentów do transmisji danych w sieciach światłowodowych. W portfolio marki znajdują się moduły optyczne, systemy zwielokrotnienia falowego oraz elementy pasywne.</w:t>
      </w:r>
      <w:r>
        <w:rPr>
          <w:rStyle w:val="normaltextrun"/>
          <w:color w:val="000000"/>
          <w:sz w:val="22"/>
          <w:szCs w:val="22"/>
        </w:rPr>
        <w:t>  </w:t>
      </w: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371C2FAB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000000"/>
          <w:sz w:val="22"/>
          <w:szCs w:val="22"/>
        </w:rPr>
        <w:t xml:space="preserve">W ramach marki GBC </w:t>
      </w:r>
      <w:proofErr w:type="spellStart"/>
      <w:r>
        <w:rPr>
          <w:rStyle w:val="spellingerror"/>
          <w:rFonts w:ascii="Montserrat" w:hAnsi="Montserrat"/>
          <w:color w:val="000000"/>
          <w:sz w:val="22"/>
          <w:szCs w:val="22"/>
        </w:rPr>
        <w:t>Photonics</w:t>
      </w:r>
      <w:proofErr w:type="spellEnd"/>
      <w:r>
        <w:rPr>
          <w:rStyle w:val="normaltextrun"/>
          <w:rFonts w:ascii="Montserrat" w:hAnsi="Montserrat" w:cs="Segoe UI"/>
          <w:color w:val="000000"/>
          <w:sz w:val="22"/>
          <w:szCs w:val="22"/>
        </w:rPr>
        <w:t xml:space="preserve"> tworzymy produkty, których celem jest uczynienie sieci optycznych bardziej przystępnymi, szybszymi, skalowalnymi i ekologicznymi.</w:t>
      </w:r>
      <w:r>
        <w:rPr>
          <w:rStyle w:val="normaltextrun"/>
          <w:color w:val="000000"/>
          <w:sz w:val="22"/>
          <w:szCs w:val="22"/>
        </w:rPr>
        <w:t>  </w:t>
      </w: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4F5D9594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color w:val="000000"/>
          <w:sz w:val="22"/>
          <w:szCs w:val="22"/>
        </w:rPr>
        <w:t>Wierzymy, że dzięki takim sieciom wspieramy dynamiczny rozwój wszystkich dziedzin życia. Tworzymy rozwiązania gotowe na wyzwania przyszłości.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rFonts w:ascii="Montserrat" w:hAnsi="Montserrat" w:cs="Segoe UI"/>
          <w:color w:val="000000"/>
          <w:sz w:val="22"/>
          <w:szCs w:val="22"/>
        </w:rPr>
        <w:t> </w:t>
      </w:r>
    </w:p>
    <w:p w14:paraId="54401C2A" w14:textId="77777777" w:rsidR="000B2D07" w:rsidRDefault="000B2D07" w:rsidP="000B2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22"/>
          <w:szCs w:val="22"/>
        </w:rPr>
        <w:t>www.gbcphotonics.com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3A856973" w14:textId="77777777" w:rsidR="000B2D07" w:rsidRPr="00637C57" w:rsidRDefault="000B2D07" w:rsidP="000B2D07">
      <w:pPr>
        <w:tabs>
          <w:tab w:val="left" w:pos="7470"/>
        </w:tabs>
        <w:spacing w:after="120" w:line="240" w:lineRule="auto"/>
        <w:ind w:firstLine="851"/>
        <w:jc w:val="both"/>
        <w:rPr>
          <w:rFonts w:ascii="Montserrat" w:eastAsia="Times New Roman" w:hAnsi="Montserrat" w:cstheme="majorHAnsi"/>
          <w:color w:val="0D0D0D" w:themeColor="text1" w:themeTint="F2"/>
          <w:lang w:eastAsia="pl-PL"/>
        </w:rPr>
      </w:pPr>
    </w:p>
    <w:p w14:paraId="2B2B33B9" w14:textId="77777777" w:rsidR="000B2D07" w:rsidRPr="00637C57" w:rsidRDefault="000B2D07" w:rsidP="000B2D07">
      <w:pPr>
        <w:tabs>
          <w:tab w:val="left" w:pos="7230"/>
        </w:tabs>
        <w:spacing w:after="120" w:line="240" w:lineRule="auto"/>
        <w:ind w:firstLine="851"/>
        <w:rPr>
          <w:rFonts w:ascii="Montserrat" w:eastAsia="Times New Roman" w:hAnsi="Montserrat" w:cstheme="majorHAnsi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0D3B2" w14:textId="77777777" w:rsidR="00172025" w:rsidRPr="00172025" w:rsidRDefault="00172025" w:rsidP="00172025">
      <w:pPr>
        <w:pStyle w:val="paragraph"/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F16A1BA" w14:textId="412BAAC0" w:rsidR="00917E2D" w:rsidRPr="00C865CA" w:rsidRDefault="00917E2D" w:rsidP="005A0E42">
      <w:pPr>
        <w:tabs>
          <w:tab w:val="left" w:pos="7230"/>
        </w:tabs>
        <w:spacing w:after="120" w:line="240" w:lineRule="auto"/>
        <w:rPr>
          <w:rFonts w:ascii="Montserrat" w:eastAsia="Times New Roman" w:hAnsi="Montserrat" w:cstheme="maj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17E2D" w:rsidRPr="00C865CA" w:rsidSect="00C865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134" w:bottom="21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6096" w14:textId="77777777" w:rsidR="002E140B" w:rsidRDefault="002E140B" w:rsidP="00A364D7">
      <w:pPr>
        <w:spacing w:after="0" w:line="240" w:lineRule="auto"/>
      </w:pPr>
      <w:r>
        <w:separator/>
      </w:r>
    </w:p>
  </w:endnote>
  <w:endnote w:type="continuationSeparator" w:id="0">
    <w:p w14:paraId="5B5074D3" w14:textId="77777777" w:rsidR="002E140B" w:rsidRDefault="002E140B" w:rsidP="00A3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D13F" w14:textId="16CB41C3" w:rsidR="00F5687D" w:rsidRPr="00747705" w:rsidRDefault="00747705" w:rsidP="00747705">
    <w:pPr>
      <w:pStyle w:val="Stopka"/>
      <w:tabs>
        <w:tab w:val="clear" w:pos="4536"/>
        <w:tab w:val="clear" w:pos="9072"/>
        <w:tab w:val="left" w:pos="36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D089" w14:textId="77777777" w:rsidR="002E140B" w:rsidRDefault="002E140B" w:rsidP="00A364D7">
      <w:pPr>
        <w:spacing w:after="0" w:line="240" w:lineRule="auto"/>
      </w:pPr>
      <w:r>
        <w:separator/>
      </w:r>
    </w:p>
  </w:footnote>
  <w:footnote w:type="continuationSeparator" w:id="0">
    <w:p w14:paraId="7C96345D" w14:textId="77777777" w:rsidR="002E140B" w:rsidRDefault="002E140B" w:rsidP="00A3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7CC6" w14:textId="77777777" w:rsidR="00A364D7" w:rsidRDefault="00000000">
    <w:pPr>
      <w:pStyle w:val="Nagwek"/>
    </w:pPr>
    <w:r>
      <w:rPr>
        <w:noProof/>
        <w:lang w:eastAsia="pl-PL"/>
      </w:rPr>
      <w:pict w14:anchorId="1EC41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6325672" o:spid="_x0000_s1032" type="#_x0000_t75" style="position:absolute;margin-left:0;margin-top:0;width:613.05pt;height:859.55pt;z-index:-251657216;mso-position-horizontal:center;mso-position-horizontal-relative:margin;mso-position-vertical:center;mso-position-vertical-relative:margin" o:allowincell="f">
          <v:imagedata r:id="rId1" o:title="Obszar roboczy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78F3" w14:textId="3D3E4E7B" w:rsidR="00C23771" w:rsidRDefault="00C23771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2E4D53" wp14:editId="2C76E889">
          <wp:simplePos x="0" y="0"/>
          <wp:positionH relativeFrom="page">
            <wp:posOffset>-53502</wp:posOffset>
          </wp:positionH>
          <wp:positionV relativeFrom="paragraph">
            <wp:posOffset>-455079</wp:posOffset>
          </wp:positionV>
          <wp:extent cx="7759065" cy="1101893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33" cy="1102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8AFCD" w14:textId="451B23EF" w:rsidR="00C23771" w:rsidRDefault="00C23771">
    <w:pPr>
      <w:pStyle w:val="Nagwek"/>
      <w:rPr>
        <w:noProof/>
      </w:rPr>
    </w:pPr>
  </w:p>
  <w:p w14:paraId="41907E32" w14:textId="665CB7F5" w:rsidR="00747705" w:rsidRDefault="00747705">
    <w:pPr>
      <w:pStyle w:val="Nagwek"/>
    </w:pPr>
  </w:p>
  <w:p w14:paraId="04C7CA31" w14:textId="383CD0FD" w:rsidR="00A364D7" w:rsidRDefault="00A364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7B82" w14:textId="77777777" w:rsidR="00A364D7" w:rsidRDefault="00000000">
    <w:pPr>
      <w:pStyle w:val="Nagwek"/>
    </w:pPr>
    <w:r>
      <w:rPr>
        <w:noProof/>
        <w:lang w:eastAsia="pl-PL"/>
      </w:rPr>
      <w:pict w14:anchorId="7FC69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6325671" o:spid="_x0000_s1031" type="#_x0000_t75" style="position:absolute;margin-left:0;margin-top:0;width:613.05pt;height:859.55pt;z-index:-251658240;mso-position-horizontal:center;mso-position-horizontal-relative:margin;mso-position-vertical:center;mso-position-vertical-relative:margin" o:allowincell="f">
          <v:imagedata r:id="rId1" o:title="Obszar roboczy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E13"/>
    <w:multiLevelType w:val="hybridMultilevel"/>
    <w:tmpl w:val="BB54257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23D4FE3"/>
    <w:multiLevelType w:val="hybridMultilevel"/>
    <w:tmpl w:val="F5FEB5E2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2AE43861"/>
    <w:multiLevelType w:val="hybridMultilevel"/>
    <w:tmpl w:val="2DD80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058C"/>
    <w:multiLevelType w:val="hybridMultilevel"/>
    <w:tmpl w:val="D4881F7C"/>
    <w:lvl w:ilvl="0" w:tplc="22661606">
      <w:start w:val="1"/>
      <w:numFmt w:val="decimal"/>
      <w:lvlText w:val="%1."/>
      <w:lvlJc w:val="left"/>
      <w:pPr>
        <w:ind w:left="720" w:hanging="360"/>
      </w:pPr>
    </w:lvl>
    <w:lvl w:ilvl="1" w:tplc="3DDA66FA">
      <w:start w:val="1"/>
      <w:numFmt w:val="lowerLetter"/>
      <w:lvlText w:val="%2."/>
      <w:lvlJc w:val="left"/>
      <w:pPr>
        <w:ind w:left="1440" w:hanging="360"/>
      </w:pPr>
    </w:lvl>
    <w:lvl w:ilvl="2" w:tplc="F9EC5C50">
      <w:start w:val="1"/>
      <w:numFmt w:val="lowerRoman"/>
      <w:lvlText w:val="%3."/>
      <w:lvlJc w:val="right"/>
      <w:pPr>
        <w:ind w:left="2160" w:hanging="180"/>
      </w:pPr>
    </w:lvl>
    <w:lvl w:ilvl="3" w:tplc="DD349D10">
      <w:start w:val="1"/>
      <w:numFmt w:val="decimal"/>
      <w:lvlText w:val="%4."/>
      <w:lvlJc w:val="left"/>
      <w:pPr>
        <w:ind w:left="2880" w:hanging="360"/>
      </w:pPr>
    </w:lvl>
    <w:lvl w:ilvl="4" w:tplc="D41CEC44">
      <w:start w:val="1"/>
      <w:numFmt w:val="lowerLetter"/>
      <w:lvlText w:val="%5."/>
      <w:lvlJc w:val="left"/>
      <w:pPr>
        <w:ind w:left="3600" w:hanging="360"/>
      </w:pPr>
    </w:lvl>
    <w:lvl w:ilvl="5" w:tplc="958EF8D6">
      <w:start w:val="1"/>
      <w:numFmt w:val="lowerRoman"/>
      <w:lvlText w:val="%6."/>
      <w:lvlJc w:val="right"/>
      <w:pPr>
        <w:ind w:left="4320" w:hanging="180"/>
      </w:pPr>
    </w:lvl>
    <w:lvl w:ilvl="6" w:tplc="CC768046">
      <w:start w:val="1"/>
      <w:numFmt w:val="decimal"/>
      <w:lvlText w:val="%7."/>
      <w:lvlJc w:val="left"/>
      <w:pPr>
        <w:ind w:left="5040" w:hanging="360"/>
      </w:pPr>
    </w:lvl>
    <w:lvl w:ilvl="7" w:tplc="626AFC98">
      <w:start w:val="1"/>
      <w:numFmt w:val="lowerLetter"/>
      <w:lvlText w:val="%8."/>
      <w:lvlJc w:val="left"/>
      <w:pPr>
        <w:ind w:left="5760" w:hanging="360"/>
      </w:pPr>
    </w:lvl>
    <w:lvl w:ilvl="8" w:tplc="F2D8E3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F7E3E"/>
    <w:multiLevelType w:val="hybridMultilevel"/>
    <w:tmpl w:val="B914E32E"/>
    <w:lvl w:ilvl="0" w:tplc="C23AC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E24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EC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3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A2C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24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74F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8E8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0CF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14F05"/>
    <w:multiLevelType w:val="hybridMultilevel"/>
    <w:tmpl w:val="3324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095280">
    <w:abstractNumId w:val="3"/>
  </w:num>
  <w:num w:numId="2" w16cid:durableId="1294991412">
    <w:abstractNumId w:val="1"/>
  </w:num>
  <w:num w:numId="3" w16cid:durableId="1418751905">
    <w:abstractNumId w:val="0"/>
  </w:num>
  <w:num w:numId="4" w16cid:durableId="1958103838">
    <w:abstractNumId w:val="2"/>
  </w:num>
  <w:num w:numId="5" w16cid:durableId="405231335">
    <w:abstractNumId w:val="5"/>
  </w:num>
  <w:num w:numId="6" w16cid:durableId="953905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D7"/>
    <w:rsid w:val="00055147"/>
    <w:rsid w:val="0007028E"/>
    <w:rsid w:val="000829DD"/>
    <w:rsid w:val="000B2D07"/>
    <w:rsid w:val="000E0381"/>
    <w:rsid w:val="000E2846"/>
    <w:rsid w:val="000E4B67"/>
    <w:rsid w:val="00154F79"/>
    <w:rsid w:val="00172025"/>
    <w:rsid w:val="00173A1C"/>
    <w:rsid w:val="001D5A18"/>
    <w:rsid w:val="001D6857"/>
    <w:rsid w:val="001D7F14"/>
    <w:rsid w:val="001E0797"/>
    <w:rsid w:val="001E3DCA"/>
    <w:rsid w:val="00203C9D"/>
    <w:rsid w:val="002067DC"/>
    <w:rsid w:val="00231190"/>
    <w:rsid w:val="00242957"/>
    <w:rsid w:val="0024728F"/>
    <w:rsid w:val="00284F52"/>
    <w:rsid w:val="002939FC"/>
    <w:rsid w:val="002C492A"/>
    <w:rsid w:val="002D5298"/>
    <w:rsid w:val="002D578A"/>
    <w:rsid w:val="002E140B"/>
    <w:rsid w:val="003470DC"/>
    <w:rsid w:val="0035305D"/>
    <w:rsid w:val="00360D9F"/>
    <w:rsid w:val="003710F5"/>
    <w:rsid w:val="003938B3"/>
    <w:rsid w:val="003E66ED"/>
    <w:rsid w:val="004334D8"/>
    <w:rsid w:val="004820B6"/>
    <w:rsid w:val="00492A09"/>
    <w:rsid w:val="004B5746"/>
    <w:rsid w:val="004C013D"/>
    <w:rsid w:val="004C3DF0"/>
    <w:rsid w:val="005070CE"/>
    <w:rsid w:val="005147DD"/>
    <w:rsid w:val="00531192"/>
    <w:rsid w:val="0055217A"/>
    <w:rsid w:val="005921C5"/>
    <w:rsid w:val="005A0E42"/>
    <w:rsid w:val="005B562B"/>
    <w:rsid w:val="005D25A8"/>
    <w:rsid w:val="005D4856"/>
    <w:rsid w:val="005D74B4"/>
    <w:rsid w:val="00617224"/>
    <w:rsid w:val="00654B43"/>
    <w:rsid w:val="00672ABB"/>
    <w:rsid w:val="006A0682"/>
    <w:rsid w:val="006D560A"/>
    <w:rsid w:val="007169D9"/>
    <w:rsid w:val="00742B94"/>
    <w:rsid w:val="00747705"/>
    <w:rsid w:val="0079465F"/>
    <w:rsid w:val="007D37DF"/>
    <w:rsid w:val="007E74B8"/>
    <w:rsid w:val="00800E7A"/>
    <w:rsid w:val="008229A9"/>
    <w:rsid w:val="0086147F"/>
    <w:rsid w:val="00897162"/>
    <w:rsid w:val="008B5B9A"/>
    <w:rsid w:val="008F3232"/>
    <w:rsid w:val="00917E2D"/>
    <w:rsid w:val="0095696F"/>
    <w:rsid w:val="00972C31"/>
    <w:rsid w:val="00996081"/>
    <w:rsid w:val="00997F3E"/>
    <w:rsid w:val="009A0CBA"/>
    <w:rsid w:val="009A3A23"/>
    <w:rsid w:val="00A3608A"/>
    <w:rsid w:val="00A364D7"/>
    <w:rsid w:val="00A467AE"/>
    <w:rsid w:val="00AA6A13"/>
    <w:rsid w:val="00AA7DE7"/>
    <w:rsid w:val="00AC0464"/>
    <w:rsid w:val="00AF4F90"/>
    <w:rsid w:val="00AF7710"/>
    <w:rsid w:val="00B0023D"/>
    <w:rsid w:val="00B05CE7"/>
    <w:rsid w:val="00B3325F"/>
    <w:rsid w:val="00B6560A"/>
    <w:rsid w:val="00B80BA0"/>
    <w:rsid w:val="00BA4FFE"/>
    <w:rsid w:val="00BD5A70"/>
    <w:rsid w:val="00BD6B26"/>
    <w:rsid w:val="00BF53A2"/>
    <w:rsid w:val="00C16511"/>
    <w:rsid w:val="00C21C4D"/>
    <w:rsid w:val="00C23771"/>
    <w:rsid w:val="00C35161"/>
    <w:rsid w:val="00C5107F"/>
    <w:rsid w:val="00C865CA"/>
    <w:rsid w:val="00CE134A"/>
    <w:rsid w:val="00CF09EF"/>
    <w:rsid w:val="00CF5F3B"/>
    <w:rsid w:val="00D2221B"/>
    <w:rsid w:val="00D25A69"/>
    <w:rsid w:val="00D403B4"/>
    <w:rsid w:val="00D449DC"/>
    <w:rsid w:val="00D62D11"/>
    <w:rsid w:val="00D6363E"/>
    <w:rsid w:val="00D92266"/>
    <w:rsid w:val="00DF586E"/>
    <w:rsid w:val="00E04098"/>
    <w:rsid w:val="00E60C07"/>
    <w:rsid w:val="00EB1275"/>
    <w:rsid w:val="00EB3D34"/>
    <w:rsid w:val="00ED7CB7"/>
    <w:rsid w:val="00EF090C"/>
    <w:rsid w:val="00EF25C1"/>
    <w:rsid w:val="00F2275D"/>
    <w:rsid w:val="00F33965"/>
    <w:rsid w:val="00F5687D"/>
    <w:rsid w:val="00F7195D"/>
    <w:rsid w:val="00F73DC2"/>
    <w:rsid w:val="00F87824"/>
    <w:rsid w:val="00F95A36"/>
    <w:rsid w:val="00FA6237"/>
    <w:rsid w:val="00FD5561"/>
    <w:rsid w:val="00FE314D"/>
    <w:rsid w:val="00FE3564"/>
    <w:rsid w:val="00FE7AFD"/>
    <w:rsid w:val="065CE9FC"/>
    <w:rsid w:val="0CEC1076"/>
    <w:rsid w:val="19A1BA69"/>
    <w:rsid w:val="367FA0AE"/>
    <w:rsid w:val="3A0ED8CD"/>
    <w:rsid w:val="3ECAF5AE"/>
    <w:rsid w:val="407F8161"/>
    <w:rsid w:val="41663454"/>
    <w:rsid w:val="5FE570B0"/>
    <w:rsid w:val="69AE52D2"/>
    <w:rsid w:val="6DFAB194"/>
    <w:rsid w:val="7008A47A"/>
    <w:rsid w:val="706526B7"/>
    <w:rsid w:val="7E41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8A70B"/>
  <w15:chartTrackingRefBased/>
  <w15:docId w15:val="{3CF0E373-4523-4DA4-9AE8-0C2829B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4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4D7"/>
  </w:style>
  <w:style w:type="paragraph" w:styleId="Stopka">
    <w:name w:val="footer"/>
    <w:basedOn w:val="Normalny"/>
    <w:link w:val="StopkaZnak"/>
    <w:uiPriority w:val="99"/>
    <w:unhideWhenUsed/>
    <w:rsid w:val="00A3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4D7"/>
  </w:style>
  <w:style w:type="paragraph" w:styleId="Tekstdymka">
    <w:name w:val="Balloon Text"/>
    <w:basedOn w:val="Normalny"/>
    <w:link w:val="TekstdymkaZnak"/>
    <w:uiPriority w:val="99"/>
    <w:semiHidden/>
    <w:unhideWhenUsed/>
    <w:rsid w:val="00A3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7D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E4B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E4B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B6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ny"/>
    <w:rsid w:val="001E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pellingerror">
    <w:name w:val="spellingerror"/>
    <w:basedOn w:val="Domylnaczcionkaakapitu"/>
    <w:rsid w:val="001E0797"/>
  </w:style>
  <w:style w:type="character" w:customStyle="1" w:styleId="normaltextrun">
    <w:name w:val="normaltextrun"/>
    <w:basedOn w:val="Domylnaczcionkaakapitu"/>
    <w:rsid w:val="001E0797"/>
  </w:style>
  <w:style w:type="character" w:customStyle="1" w:styleId="eop">
    <w:name w:val="eop"/>
    <w:basedOn w:val="Domylnaczcionkaakapitu"/>
    <w:rsid w:val="001E0797"/>
  </w:style>
  <w:style w:type="character" w:styleId="Odwoaniedokomentarza">
    <w:name w:val="annotation reference"/>
    <w:basedOn w:val="Domylnaczcionkaakapitu"/>
    <w:uiPriority w:val="99"/>
    <w:semiHidden/>
    <w:unhideWhenUsed/>
    <w:rsid w:val="005D7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4B4"/>
    <w:rPr>
      <w:b/>
      <w:bCs/>
      <w:sz w:val="20"/>
      <w:szCs w:val="20"/>
    </w:rPr>
  </w:style>
  <w:style w:type="character" w:customStyle="1" w:styleId="contextualspellingandgrammarerror">
    <w:name w:val="contextualspellingandgrammarerror"/>
    <w:basedOn w:val="Domylnaczcionkaakapitu"/>
    <w:rsid w:val="003E66ED"/>
  </w:style>
  <w:style w:type="paragraph" w:customStyle="1" w:styleId="Default">
    <w:name w:val="Default"/>
    <w:rsid w:val="00172025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5E89-AB88-48A5-8E85-01664FDF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piotrc</dc:creator>
  <cp:keywords/>
  <dc:description/>
  <cp:lastModifiedBy>Adamska-Golińska, Natalia</cp:lastModifiedBy>
  <cp:revision>15</cp:revision>
  <cp:lastPrinted>2021-09-27T10:48:00Z</cp:lastPrinted>
  <dcterms:created xsi:type="dcterms:W3CDTF">2023-01-18T11:39:00Z</dcterms:created>
  <dcterms:modified xsi:type="dcterms:W3CDTF">2023-01-25T12:08:00Z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2a76f41e6f909fada83c8f61c81b006e1ab47b59eba64a93156ecee9f1cf29b4</vt:lpwstr>
  </property>
</Properties>
</file>